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Texas State Board Meeting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Monday, June 27th, 2022 at 2:00 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before="240" w:line="240" w:lineRule="auto"/>
        <w:rPr/>
      </w:pPr>
      <w:bookmarkStart w:colFirst="0" w:colLast="0" w:name="_rfodsf8j6lkb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Attendance: Olivia Fitch, Julie Murphy, Tyler Laughlin, Joel McGee,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Lisa Stewart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Christina Gonzalez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Meeting to Order 2pm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Minutes from previous meeting (May 25th – 1st annual conference)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Olivia took the minutes but will present at July meeting.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Meeting minutes will be upload into our new shared drive that Lisa will create.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Report on Conference (Joel)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120-ish attendees from 43 institutions, 11 states, 1 person from Qatar, 34 different cities. Linda has the official registration.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Attendees learned about the conference from the affiliate meeting at NCLCA and from email listserv, emails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Feedback was mostly good.  Attendee liked panel and videos.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Suggestions include for more engagement (which is understandable in the virtual format) and more sessions in coaching and stem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Conference Planning Committee is meeting this Wednesday at 1-2pm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Welcome our new Secretary (Joel)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Meeting minutes from previous meetings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2022-23: New Year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Keep agendas and minutes by year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Officer Reports: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President (Joel)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Contacted NCLCA for affiliate president meeting pending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Student representative needs to be filled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Vice President (Julie)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Conference Planning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Trying to see how much people are will to pay, especially if they go to the national conference in October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Updating our officers with NCLCA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Immediate Past President (Olivia)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Some people are interested in officer position next year.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Need to figure out the announcement timeline and election.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Secretary (Christina)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Treasurer (Tyler)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$4,313.00 (current balance)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Provide a more detailed breakdown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Refiled 501C3, $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Marketing &amp; Communications (Lisa)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New people Julie and Christina need pictures and bios by Friday July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Paying to renew website.  Extended the website subscription for the next year, without a fee. Yay.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Election Timeline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Keep it in line with conference. February, May conference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"Officers shall assume office at the close of the annual affiliate meeting held in the year in which they are elected"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Lisa, Tyler, Christina will complete this current term, which is up this term.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Olivia will propose a timeline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after="0" w:afterAutospacing="0" w:lineRule="auto"/>
        <w:ind w:left="2880" w:hanging="360"/>
      </w:pPr>
      <w:r w:rsidDel="00000000" w:rsidR="00000000" w:rsidRPr="00000000">
        <w:rPr>
          <w:rtl w:val="0"/>
        </w:rPr>
        <w:t xml:space="preserve">Call for nomination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spacing w:after="0" w:afterAutospacing="0" w:lineRule="auto"/>
        <w:ind w:left="2880" w:hanging="360"/>
      </w:pPr>
      <w:r w:rsidDel="00000000" w:rsidR="00000000" w:rsidRPr="00000000">
        <w:rPr>
          <w:rtl w:val="0"/>
        </w:rPr>
        <w:t xml:space="preserve">Vote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after="0" w:afterAutospacing="0" w:lineRule="auto"/>
        <w:ind w:left="2880" w:hanging="360"/>
      </w:pPr>
      <w:r w:rsidDel="00000000" w:rsidR="00000000" w:rsidRPr="00000000">
        <w:rPr>
          <w:rtl w:val="0"/>
        </w:rPr>
        <w:t xml:space="preserve">Announcement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Google files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Possibly created shared drive.  Lisa will create a new shared drive since it will not be tied with a person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Permissions (need to delete former board members)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Other organization suggestions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Affiliate Meeting at NCLCA in Reston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Julie, Joel is going. Tyler will go if the office pays for it.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Review roles &amp; bylaws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Standing Committees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Professional Development aka conference planning committee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after="0" w:afterAutospacing="0" w:lineRule="auto"/>
        <w:ind w:left="2880" w:hanging="360"/>
      </w:pPr>
      <w:r w:rsidDel="00000000" w:rsidR="00000000" w:rsidRPr="00000000">
        <w:rPr>
          <w:rtl w:val="0"/>
        </w:rPr>
        <w:t xml:space="preserve">5 members including VP and Secretary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Nominations (Julie and Lisa)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Agenda should be sent out 30 days prior to membership meeting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TXNLCA conference meeting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NCLCA conference meeting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When there is a vote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Registrar role for conference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Is supposed to be the secretary (was Linda) or appointed by (need to update the bylaws)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It can big responsibility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Bring up at the committee on Wed.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Linda may be willing to do it again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Robert’s Rules of Order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Pres should follow this, Immediate past president will be parliamentarian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Other Business: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Tyler needs to take Olivia off from the bank account.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July and Aug meeting TBA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Planning Committee 1-2pm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Adjournment at 2:59pm; Motion Olivia,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by Lisa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tewartl@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